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4E3" w:rsidRDefault="001471A7" w:rsidP="00882E07">
      <w:pPr>
        <w:spacing w:after="0"/>
        <w:jc w:val="center"/>
        <w:rPr>
          <w:rFonts w:ascii="AR CENA" w:hAnsi="AR CENA"/>
          <w:sz w:val="36"/>
          <w:szCs w:val="32"/>
        </w:rPr>
      </w:pPr>
      <w:r w:rsidRPr="007D2561">
        <w:rPr>
          <w:rFonts w:ascii="AR CENA" w:hAnsi="AR CENA"/>
          <w:sz w:val="36"/>
          <w:szCs w:val="32"/>
        </w:rPr>
        <w:t>Annual Report 2016</w:t>
      </w:r>
    </w:p>
    <w:p w:rsidR="00882E07" w:rsidRPr="00882E07" w:rsidRDefault="00882E07" w:rsidP="007D2561">
      <w:pPr>
        <w:jc w:val="center"/>
        <w:rPr>
          <w:rFonts w:ascii="AR CENA" w:hAnsi="AR CENA"/>
          <w:sz w:val="24"/>
          <w:szCs w:val="32"/>
        </w:rPr>
      </w:pPr>
      <w:r w:rsidRPr="00882E07">
        <w:rPr>
          <w:rFonts w:ascii="AR CENA" w:hAnsi="AR CENA"/>
          <w:sz w:val="24"/>
          <w:szCs w:val="32"/>
        </w:rPr>
        <w:t>Kulea Childcare Villages, Inc.</w:t>
      </w:r>
    </w:p>
    <w:p w:rsidR="007B0F08" w:rsidRPr="007B0F08" w:rsidRDefault="007D2561" w:rsidP="007D2561">
      <w:pPr>
        <w:pStyle w:val="Body"/>
        <w:spacing w:after="0"/>
        <w:rPr>
          <w:iCs/>
        </w:rPr>
      </w:pPr>
      <w:r>
        <w:t>We are on a</w:t>
      </w:r>
      <w:r w:rsidR="007B0F08">
        <w:t xml:space="preserve"> mission </w:t>
      </w:r>
      <w:r w:rsidR="0085029F">
        <w:t xml:space="preserve">to help </w:t>
      </w:r>
      <w:r w:rsidR="007B0F08">
        <w:rPr>
          <w:iCs/>
        </w:rPr>
        <w:t>each Kulea child</w:t>
      </w:r>
      <w:r w:rsidR="007B0F08">
        <w:rPr>
          <w:i/>
          <w:iCs/>
        </w:rPr>
        <w:t xml:space="preserve"> </w:t>
      </w:r>
      <w:r w:rsidR="007B0F08" w:rsidRPr="007B0F08">
        <w:rPr>
          <w:iCs/>
        </w:rPr>
        <w:t xml:space="preserve">to </w:t>
      </w:r>
      <w:r>
        <w:rPr>
          <w:iCs/>
        </w:rPr>
        <w:t>reach his or her full potential. Loving adults speak into children</w:t>
      </w:r>
      <w:r>
        <w:rPr>
          <w:iCs/>
        </w:rPr>
        <w:t>’</w:t>
      </w:r>
      <w:r>
        <w:rPr>
          <w:iCs/>
        </w:rPr>
        <w:t>s</w:t>
      </w:r>
      <w:r w:rsidR="007B0F08">
        <w:rPr>
          <w:iCs/>
        </w:rPr>
        <w:t xml:space="preserve"> lives on a daily basis in a</w:t>
      </w:r>
      <w:r>
        <w:rPr>
          <w:iCs/>
        </w:rPr>
        <w:t>n environment saturated with grace and love</w:t>
      </w:r>
      <w:r w:rsidR="007B0F08">
        <w:rPr>
          <w:iCs/>
        </w:rPr>
        <w:t>.</w:t>
      </w:r>
      <w:r>
        <w:rPr>
          <w:iCs/>
        </w:rPr>
        <w:t xml:space="preserve"> </w:t>
      </w:r>
    </w:p>
    <w:p w:rsidR="007B0F08" w:rsidRDefault="007D2561" w:rsidP="007B0F08">
      <w:pPr>
        <w:pStyle w:val="Body"/>
      </w:pPr>
      <w:r>
        <w:rPr>
          <w:rFonts w:eastAsia="Century Gothic" w:hAnsi="Century Gothic" w:cs="Century Gothic"/>
          <w:noProof/>
          <w:position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1877695" cy="1499870"/>
            <wp:effectExtent l="0" t="0" r="8255" b="5080"/>
            <wp:wrapThrough wrapText="bothSides">
              <wp:wrapPolygon edited="0">
                <wp:start x="21600" y="21600"/>
                <wp:lineTo x="21600" y="201"/>
                <wp:lineTo x="124" y="201"/>
                <wp:lineTo x="124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7769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</w:t>
      </w:r>
      <w:r w:rsidR="007B0F08">
        <w:t xml:space="preserve"> 2016 we were busy providing the necessary sustained attention to make real differences in the lives of our children</w:t>
      </w:r>
      <w:r w:rsidR="0082510B">
        <w:t xml:space="preserve">. </w:t>
      </w:r>
    </w:p>
    <w:p w:rsidR="001471A7" w:rsidRDefault="001471A7" w:rsidP="007D2561">
      <w:pPr>
        <w:pStyle w:val="Body"/>
        <w:spacing w:after="0"/>
        <w:rPr>
          <w:b/>
          <w:bCs/>
        </w:rPr>
      </w:pPr>
      <w:r>
        <w:rPr>
          <w:b/>
          <w:bCs/>
          <w:lang w:val="sv-SE"/>
        </w:rPr>
        <w:t xml:space="preserve">Total Care Program  </w:t>
      </w:r>
      <w:r w:rsidR="00817ECA">
        <w:rPr>
          <w:b/>
          <w:bCs/>
          <w:lang w:val="sv-SE"/>
        </w:rPr>
        <w:t>- Kulea Home</w:t>
      </w:r>
    </w:p>
    <w:p w:rsidR="0085029F" w:rsidRPr="007D2561" w:rsidRDefault="008C669A" w:rsidP="008C669A">
      <w:pPr>
        <w:pStyle w:val="Body"/>
        <w:spacing w:after="0" w:line="240" w:lineRule="auto"/>
        <w:ind w:left="360"/>
        <w:rPr>
          <w:rFonts w:eastAsia="Century Gothic" w:hAnsi="Century Gothic" w:cs="Century Gothic"/>
          <w:position w:val="-2"/>
        </w:rPr>
      </w:pPr>
      <w:r>
        <w:t>--</w:t>
      </w:r>
      <w:r w:rsidR="007B15AE">
        <w:t>We rescu</w:t>
      </w:r>
      <w:r w:rsidR="0085029F">
        <w:t>ed a</w:t>
      </w:r>
      <w:r w:rsidR="007B15AE">
        <w:t>n abandoned</w:t>
      </w:r>
      <w:r w:rsidR="0085029F">
        <w:t xml:space="preserve"> child </w:t>
      </w:r>
      <w:r w:rsidR="0085029F">
        <w:t>–</w:t>
      </w:r>
      <w:r w:rsidR="0085029F">
        <w:t xml:space="preserve"> tiny Sarah (pictured)</w:t>
      </w:r>
      <w:r w:rsidR="007D2561">
        <w:t xml:space="preserve">  </w:t>
      </w:r>
    </w:p>
    <w:p w:rsidR="0085029F" w:rsidRPr="007D2561" w:rsidRDefault="008C669A" w:rsidP="008C669A">
      <w:pPr>
        <w:pStyle w:val="Body"/>
        <w:spacing w:after="60" w:line="240" w:lineRule="auto"/>
        <w:ind w:left="360"/>
        <w:rPr>
          <w:rFonts w:eastAsia="Century Gothic" w:hAnsi="Century Gothic" w:cs="Century Gothic"/>
          <w:position w:val="-2"/>
        </w:rPr>
      </w:pPr>
      <w:r>
        <w:t>--</w:t>
      </w:r>
      <w:r w:rsidR="0085029F">
        <w:t>12</w:t>
      </w:r>
      <w:r>
        <w:t xml:space="preserve"> children</w:t>
      </w:r>
      <w:r w:rsidR="007D2561">
        <w:t xml:space="preserve"> </w:t>
      </w:r>
      <w:r w:rsidR="0085029F">
        <w:t>were loved on, fed,</w:t>
      </w:r>
      <w:r>
        <w:t xml:space="preserve"> clothed, educated &amp;</w:t>
      </w:r>
      <w:r w:rsidR="0085029F">
        <w:t xml:space="preserve"> disciple</w:t>
      </w:r>
      <w:r w:rsidR="0082510B">
        <w:t>d</w:t>
      </w:r>
      <w:r w:rsidR="0085029F">
        <w:t>.</w:t>
      </w:r>
    </w:p>
    <w:p w:rsidR="001471A7" w:rsidRPr="007D2561" w:rsidRDefault="008C669A" w:rsidP="008C669A">
      <w:pPr>
        <w:pStyle w:val="Body"/>
        <w:spacing w:after="0" w:line="240" w:lineRule="auto"/>
        <w:ind w:left="360"/>
        <w:rPr>
          <w:rFonts w:eastAsia="Century Gothic" w:hAnsi="Century Gothic" w:cs="Century Gothic"/>
          <w:position w:val="-2"/>
        </w:rPr>
      </w:pPr>
      <w:r>
        <w:t>--</w:t>
      </w:r>
      <w:r w:rsidR="001471A7">
        <w:t xml:space="preserve">12,500 meals </w:t>
      </w:r>
      <w:r w:rsidR="0085029F">
        <w:t>were served in this home</w:t>
      </w:r>
      <w:r w:rsidR="001471A7">
        <w:t xml:space="preserve"> in 2016!</w:t>
      </w:r>
      <w:r w:rsidR="0085029F">
        <w:t xml:space="preserve"> Bless the cooks!</w:t>
      </w:r>
    </w:p>
    <w:p w:rsidR="007D2561" w:rsidRPr="00D60EBF" w:rsidRDefault="007D2561" w:rsidP="007D2561">
      <w:pPr>
        <w:pStyle w:val="Body"/>
        <w:spacing w:after="0" w:line="240" w:lineRule="auto"/>
        <w:ind w:left="360"/>
        <w:rPr>
          <w:rFonts w:eastAsia="Century Gothic" w:hAnsi="Century Gothic" w:cs="Century Gothic"/>
          <w:position w:val="-2"/>
        </w:rPr>
      </w:pPr>
    </w:p>
    <w:p w:rsidR="007D2561" w:rsidRDefault="001471A7" w:rsidP="007D2561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>Child Assistance Program</w:t>
      </w:r>
    </w:p>
    <w:p w:rsidR="0085029F" w:rsidRPr="007D2561" w:rsidRDefault="0085029F" w:rsidP="007D2561">
      <w:pPr>
        <w:pStyle w:val="Body"/>
        <w:rPr>
          <w:b/>
          <w:bCs/>
        </w:rPr>
      </w:pPr>
      <w:r>
        <w:t xml:space="preserve">12 children </w:t>
      </w:r>
      <w:r w:rsidR="001471A7">
        <w:t xml:space="preserve">in Kenya </w:t>
      </w:r>
      <w:r>
        <w:t>&amp; 6 children</w:t>
      </w:r>
      <w:r w:rsidR="007D2561">
        <w:t xml:space="preserve"> in Tanzania were in school </w:t>
      </w:r>
      <w:r w:rsidR="008C669A">
        <w:tab/>
      </w:r>
      <w:r w:rsidR="008C669A">
        <w:tab/>
      </w:r>
      <w:r w:rsidR="008C669A">
        <w:tab/>
      </w:r>
      <w:r w:rsidR="008C669A">
        <w:tab/>
        <w:t xml:space="preserve">     </w:t>
      </w:r>
      <w:r w:rsidR="007D2561">
        <w:t>thanks to</w:t>
      </w:r>
      <w:r>
        <w:t xml:space="preserve"> Kulea sponsors!</w:t>
      </w:r>
    </w:p>
    <w:p w:rsidR="0085029F" w:rsidRDefault="001471A7" w:rsidP="007D2561">
      <w:pPr>
        <w:pStyle w:val="Body"/>
        <w:spacing w:before="240" w:after="0"/>
        <w:rPr>
          <w:b/>
          <w:bCs/>
        </w:rPr>
      </w:pPr>
      <w:r>
        <w:rPr>
          <w:b/>
          <w:bCs/>
          <w:lang w:val="nl-NL"/>
        </w:rPr>
        <w:t>Feeding &amp; Preschool Programs</w:t>
      </w:r>
    </w:p>
    <w:p w:rsidR="001471A7" w:rsidRDefault="00817ECA" w:rsidP="007B15AE">
      <w:pPr>
        <w:pStyle w:val="Body"/>
        <w:spacing w:after="0"/>
      </w:pPr>
      <w:r>
        <w:t>92</w:t>
      </w:r>
      <w:r w:rsidR="001471A7">
        <w:t xml:space="preserve">,000 meals for vulnerable </w:t>
      </w:r>
      <w:r w:rsidR="007D2561">
        <w:t xml:space="preserve">preschool </w:t>
      </w:r>
      <w:r w:rsidR="001471A7">
        <w:t>children and widows were served</w:t>
      </w:r>
      <w:r w:rsidR="0085029F">
        <w:t xml:space="preserve"> </w:t>
      </w:r>
      <w:r w:rsidR="007B15AE">
        <w:t>(</w:t>
      </w:r>
      <w:r w:rsidR="001471A7">
        <w:t xml:space="preserve">45 children/widows </w:t>
      </w:r>
      <w:r w:rsidR="007B15AE">
        <w:t>-</w:t>
      </w:r>
      <w:r w:rsidR="0085029F">
        <w:t xml:space="preserve"> Tanzania site &amp;</w:t>
      </w:r>
      <w:r w:rsidR="001471A7">
        <w:t xml:space="preserve"> 11</w:t>
      </w:r>
      <w:r w:rsidR="007B15AE">
        <w:t>0 children/widows at our Kenya site).</w:t>
      </w:r>
      <w:r w:rsidR="001471A7">
        <w:t xml:space="preserve"> </w:t>
      </w:r>
    </w:p>
    <w:p w:rsidR="007D2561" w:rsidRPr="007D2561" w:rsidRDefault="007D2561" w:rsidP="007D2561">
      <w:pPr>
        <w:pStyle w:val="Body"/>
        <w:spacing w:after="0"/>
        <w:rPr>
          <w:sz w:val="18"/>
        </w:rPr>
      </w:pPr>
    </w:p>
    <w:p w:rsidR="001471A7" w:rsidRDefault="001471A7" w:rsidP="007D2561">
      <w:pPr>
        <w:pStyle w:val="Body"/>
        <w:spacing w:after="0"/>
        <w:rPr>
          <w:b/>
          <w:bCs/>
        </w:rPr>
      </w:pPr>
      <w:r>
        <w:rPr>
          <w:b/>
          <w:bCs/>
        </w:rPr>
        <w:t>Community Support</w:t>
      </w:r>
    </w:p>
    <w:p w:rsidR="001471A7" w:rsidRPr="007E1F6D" w:rsidRDefault="00817ECA" w:rsidP="007D2561">
      <w:pPr>
        <w:pStyle w:val="Body"/>
        <w:rPr>
          <w:position w:val="-2"/>
        </w:rPr>
      </w:pPr>
      <w:r>
        <w:t xml:space="preserve">A </w:t>
      </w:r>
      <w:r w:rsidR="001471A7">
        <w:t>Kulea</w:t>
      </w:r>
      <w:r>
        <w:t xml:space="preserve"> volunteer spent two months</w:t>
      </w:r>
      <w:r w:rsidR="001471A7">
        <w:t xml:space="preserve"> </w:t>
      </w:r>
      <w:r w:rsidR="007D2561">
        <w:t xml:space="preserve">in Kenya, providing </w:t>
      </w:r>
      <w:r w:rsidR="0082510B">
        <w:t xml:space="preserve">school supplies &amp; </w:t>
      </w:r>
      <w:r w:rsidR="007D2561">
        <w:t xml:space="preserve">volunteering </w:t>
      </w:r>
      <w:r>
        <w:t>in 3 community schools</w:t>
      </w:r>
      <w:r w:rsidR="007D2561">
        <w:t xml:space="preserve">. He taught various subjects and got </w:t>
      </w:r>
      <w:r>
        <w:t>to know the students.</w:t>
      </w:r>
      <w:r w:rsidR="0082510B">
        <w:t xml:space="preserve"> </w:t>
      </w:r>
    </w:p>
    <w:p w:rsidR="007D2561" w:rsidRDefault="001471A7" w:rsidP="007D2561">
      <w:pPr>
        <w:pStyle w:val="Body"/>
        <w:spacing w:after="0"/>
        <w:rPr>
          <w:b/>
          <w:bCs/>
        </w:rPr>
      </w:pPr>
      <w:r>
        <w:rPr>
          <w:b/>
          <w:bCs/>
        </w:rPr>
        <w:t>Ubazi Village</w:t>
      </w:r>
    </w:p>
    <w:p w:rsidR="007B0F08" w:rsidRDefault="0082510B" w:rsidP="007D2561">
      <w:pPr>
        <w:pStyle w:val="Body"/>
        <w:spacing w:after="0"/>
        <w:rPr>
          <w:rFonts w:hAnsi="Century Gothic" w:cs="Arial"/>
          <w:color w:val="222222"/>
        </w:rPr>
      </w:pPr>
      <w:r>
        <w:rPr>
          <w:rFonts w:hAnsi="Century Gothic" w:cs="Arial"/>
          <w:color w:val="222222"/>
        </w:rPr>
        <w:t>W</w:t>
      </w:r>
      <w:r w:rsidR="007B0F08" w:rsidRPr="007B0F08">
        <w:rPr>
          <w:rFonts w:hAnsi="Century Gothic" w:cs="Arial"/>
          <w:color w:val="222222"/>
        </w:rPr>
        <w:t xml:space="preserve">e </w:t>
      </w:r>
      <w:r w:rsidR="007B15AE">
        <w:rPr>
          <w:rFonts w:hAnsi="Century Gothic" w:cs="Arial"/>
          <w:color w:val="222222"/>
        </w:rPr>
        <w:t>provided clean water to 21 needy</w:t>
      </w:r>
      <w:r w:rsidR="007B0F08" w:rsidRPr="007B0F08">
        <w:rPr>
          <w:rFonts w:hAnsi="Century Gothic" w:cs="Arial"/>
          <w:color w:val="222222"/>
        </w:rPr>
        <w:t xml:space="preserve"> women</w:t>
      </w:r>
      <w:r w:rsidR="007D2561">
        <w:rPr>
          <w:rFonts w:hAnsi="Century Gothic" w:cs="Arial"/>
          <w:color w:val="222222"/>
        </w:rPr>
        <w:t>.</w:t>
      </w:r>
      <w:r>
        <w:rPr>
          <w:rFonts w:hAnsi="Century Gothic" w:cs="Arial"/>
          <w:color w:val="222222"/>
        </w:rPr>
        <w:t xml:space="preserve"> </w:t>
      </w:r>
      <w:r w:rsidR="007B0F08" w:rsidRPr="007B0F08">
        <w:rPr>
          <w:rFonts w:hAnsi="Century Gothic" w:cs="Arial"/>
          <w:color w:val="222222"/>
        </w:rPr>
        <w:t>Further development of this property and fundraising for development have been put on hold until we have a title to the land from the Tanzania government (applied for in 2011).</w:t>
      </w:r>
      <w:r w:rsidR="007B15AE">
        <w:rPr>
          <w:rFonts w:hAnsi="Century Gothic" w:cs="Arial"/>
          <w:color w:val="222222"/>
        </w:rPr>
        <w:t xml:space="preserve">  </w:t>
      </w:r>
    </w:p>
    <w:p w:rsidR="007D2561" w:rsidRPr="007D2561" w:rsidRDefault="007D2561" w:rsidP="007D2561">
      <w:pPr>
        <w:pStyle w:val="Body"/>
        <w:spacing w:after="0"/>
        <w:rPr>
          <w:rFonts w:hAnsi="Century Gothic" w:cs="Arial"/>
          <w:color w:val="222222"/>
          <w:sz w:val="20"/>
        </w:rPr>
      </w:pPr>
    </w:p>
    <w:p w:rsidR="001471A7" w:rsidRDefault="001471A7" w:rsidP="001471A7">
      <w:pPr>
        <w:pStyle w:val="Body"/>
        <w:rPr>
          <w:b/>
          <w:bCs/>
        </w:rPr>
      </w:pPr>
      <w:r>
        <w:rPr>
          <w:b/>
          <w:bCs/>
        </w:rPr>
        <w:t>Kulea governing boards</w:t>
      </w:r>
      <w:r w:rsidR="00C45B06">
        <w:rPr>
          <w:b/>
          <w:bCs/>
        </w:rPr>
        <w:t xml:space="preserve"> in East Africa</w:t>
      </w:r>
    </w:p>
    <w:p w:rsidR="00217349" w:rsidRDefault="00217349" w:rsidP="001471A7">
      <w:pPr>
        <w:pStyle w:val="Body"/>
      </w:pPr>
      <w:r w:rsidRPr="007B0F08">
        <w:rPr>
          <w:u w:val="single"/>
        </w:rPr>
        <w:t>Tanzania:</w:t>
      </w:r>
      <w:r>
        <w:t xml:space="preserve">  </w:t>
      </w:r>
      <w:r w:rsidR="00914D76">
        <w:t>In mid-</w:t>
      </w:r>
      <w:r w:rsidR="00563398">
        <w:t>2016</w:t>
      </w:r>
      <w:r w:rsidR="001471A7">
        <w:t>, the USA Board Chairman and the Executive Director traveled to</w:t>
      </w:r>
      <w:r>
        <w:t xml:space="preserve"> </w:t>
      </w:r>
      <w:r w:rsidR="0082510B">
        <w:t xml:space="preserve">Tanzania and had good meetings with the TZ Board of Directors. </w:t>
      </w:r>
    </w:p>
    <w:p w:rsidR="001471A7" w:rsidRDefault="00217349" w:rsidP="0082510B">
      <w:pPr>
        <w:pStyle w:val="Body"/>
        <w:spacing w:after="240" w:line="240" w:lineRule="auto"/>
      </w:pPr>
      <w:r w:rsidRPr="007B0F08">
        <w:rPr>
          <w:u w:val="single"/>
        </w:rPr>
        <w:t>Kenya:</w:t>
      </w:r>
      <w:r>
        <w:t xml:space="preserve"> </w:t>
      </w:r>
      <w:r w:rsidR="00914D76">
        <w:t xml:space="preserve">During that trip, our ED also traveled to Kenya to check on our first </w:t>
      </w:r>
      <w:r>
        <w:tab/>
      </w:r>
      <w:r w:rsidR="00914D76">
        <w:t>long-term volunteer</w:t>
      </w:r>
      <w:r>
        <w:t>,</w:t>
      </w:r>
      <w:r w:rsidR="00914D76">
        <w:t xml:space="preserve"> make home visits to all Kulea </w:t>
      </w:r>
      <w:r>
        <w:t>children, and encourage our staff. She was amazed at Manna Church</w:t>
      </w:r>
      <w:r>
        <w:t>’</w:t>
      </w:r>
      <w:r>
        <w:t xml:space="preserve">s new worship center. </w:t>
      </w:r>
      <w:r w:rsidR="007B15AE">
        <w:t>M</w:t>
      </w:r>
      <w:r w:rsidR="007B0F08">
        <w:t>embers are daily, sacrificially giving and praying for f</w:t>
      </w:r>
      <w:r w:rsidR="0082510B">
        <w:t>unding of a</w:t>
      </w:r>
      <w:r w:rsidR="007B0F08">
        <w:t xml:space="preserve"> new </w:t>
      </w:r>
      <w:r w:rsidR="0082510B">
        <w:t>preschool building, required by the government.</w:t>
      </w:r>
    </w:p>
    <w:p w:rsidR="001471A7" w:rsidRDefault="001471A7" w:rsidP="007B15AE">
      <w:pPr>
        <w:pStyle w:val="Body"/>
        <w:spacing w:after="0"/>
        <w:rPr>
          <w:b/>
          <w:bCs/>
        </w:rPr>
      </w:pPr>
      <w:r>
        <w:rPr>
          <w:b/>
          <w:bCs/>
        </w:rPr>
        <w:t>Pray</w:t>
      </w:r>
      <w:r w:rsidR="008C669A">
        <w:rPr>
          <w:b/>
          <w:bCs/>
        </w:rPr>
        <w:t>er Requests</w:t>
      </w:r>
    </w:p>
    <w:p w:rsidR="001471A7" w:rsidRDefault="001471A7" w:rsidP="007B15AE">
      <w:pPr>
        <w:pStyle w:val="Body"/>
        <w:numPr>
          <w:ilvl w:val="1"/>
          <w:numId w:val="2"/>
        </w:numPr>
        <w:spacing w:after="0" w:line="240" w:lineRule="auto"/>
        <w:ind w:left="994" w:hanging="288"/>
        <w:rPr>
          <w:rFonts w:eastAsia="Century Gothic" w:hAnsi="Century Gothic" w:cs="Century Gothic"/>
          <w:position w:val="-2"/>
        </w:rPr>
      </w:pPr>
      <w:r>
        <w:t xml:space="preserve">Safety for our </w:t>
      </w:r>
      <w:r w:rsidR="00914D76">
        <w:t>Kenyan</w:t>
      </w:r>
      <w:r>
        <w:t xml:space="preserve"> pastor, staff and volunteers</w:t>
      </w:r>
      <w:r w:rsidR="00914D76">
        <w:t xml:space="preserve"> duri</w:t>
      </w:r>
      <w:r w:rsidR="0082510B">
        <w:t xml:space="preserve">ng new </w:t>
      </w:r>
      <w:r w:rsidR="00914D76">
        <w:t>elections</w:t>
      </w:r>
    </w:p>
    <w:p w:rsidR="001471A7" w:rsidRPr="00914D76" w:rsidRDefault="001471A7" w:rsidP="007B15AE">
      <w:pPr>
        <w:pStyle w:val="Body"/>
        <w:numPr>
          <w:ilvl w:val="0"/>
          <w:numId w:val="2"/>
        </w:numPr>
        <w:tabs>
          <w:tab w:val="num" w:pos="1080"/>
        </w:tabs>
        <w:spacing w:after="0" w:line="240" w:lineRule="auto"/>
        <w:ind w:left="994" w:hanging="288"/>
        <w:rPr>
          <w:rFonts w:eastAsia="Century Gothic" w:hAnsi="Century Gothic" w:cs="Century Gothic"/>
          <w:position w:val="-2"/>
        </w:rPr>
      </w:pPr>
      <w:r>
        <w:t>Our continued care for orphans and vulnerable children</w:t>
      </w:r>
    </w:p>
    <w:p w:rsidR="001471A7" w:rsidRDefault="00914D76" w:rsidP="007B15AE">
      <w:pPr>
        <w:pStyle w:val="Body"/>
        <w:numPr>
          <w:ilvl w:val="0"/>
          <w:numId w:val="4"/>
        </w:numPr>
        <w:tabs>
          <w:tab w:val="num" w:pos="990"/>
        </w:tabs>
        <w:spacing w:after="0" w:line="240" w:lineRule="auto"/>
        <w:ind w:left="994" w:hanging="288"/>
        <w:rPr>
          <w:rFonts w:eastAsia="Century Gothic" w:hAnsi="Century Gothic" w:cs="Century Gothic"/>
          <w:position w:val="-2"/>
        </w:rPr>
      </w:pPr>
      <w:r>
        <w:t>Additional partnerships with USA churches</w:t>
      </w:r>
    </w:p>
    <w:p w:rsidR="001471A7" w:rsidRPr="00C33CC9" w:rsidRDefault="001471A7" w:rsidP="007B15AE">
      <w:pPr>
        <w:pStyle w:val="Body"/>
        <w:numPr>
          <w:ilvl w:val="0"/>
          <w:numId w:val="5"/>
        </w:numPr>
        <w:tabs>
          <w:tab w:val="num" w:pos="1080"/>
        </w:tabs>
        <w:spacing w:after="60" w:line="240" w:lineRule="auto"/>
        <w:ind w:left="994" w:hanging="288"/>
        <w:rPr>
          <w:rFonts w:eastAsia="Century Gothic" w:hAnsi="Century Gothic" w:cs="Century Gothic"/>
          <w:position w:val="-2"/>
        </w:rPr>
      </w:pPr>
      <w:r>
        <w:t>F</w:t>
      </w:r>
      <w:r w:rsidR="00914D76">
        <w:t xml:space="preserve">unding of </w:t>
      </w:r>
      <w:r w:rsidR="00817ECA">
        <w:t>construction projects</w:t>
      </w:r>
      <w:r w:rsidR="007B15AE">
        <w:t xml:space="preserve"> &amp; on-time payments from child sponsors</w:t>
      </w:r>
    </w:p>
    <w:sectPr w:rsidR="001471A7" w:rsidRPr="00C33CC9" w:rsidSect="00EF06D8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8BC"/>
    <w:multiLevelType w:val="multilevel"/>
    <w:tmpl w:val="C352A496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1" w15:restartNumberingAfterBreak="0">
    <w:nsid w:val="1F5E0E4F"/>
    <w:multiLevelType w:val="hybridMultilevel"/>
    <w:tmpl w:val="1F429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917FE"/>
    <w:multiLevelType w:val="multilevel"/>
    <w:tmpl w:val="3A960D62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3" w15:restartNumberingAfterBreak="0">
    <w:nsid w:val="3E3E1BED"/>
    <w:multiLevelType w:val="hybridMultilevel"/>
    <w:tmpl w:val="26529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219AB"/>
    <w:multiLevelType w:val="multilevel"/>
    <w:tmpl w:val="C17A119C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5" w15:restartNumberingAfterBreak="0">
    <w:nsid w:val="57F50BBF"/>
    <w:multiLevelType w:val="multilevel"/>
    <w:tmpl w:val="BE624378"/>
    <w:styleLink w:val="Bullet1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6" w15:restartNumberingAfterBreak="0">
    <w:nsid w:val="5A8F76CA"/>
    <w:multiLevelType w:val="multilevel"/>
    <w:tmpl w:val="C17A119C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7" w15:restartNumberingAfterBreak="0">
    <w:nsid w:val="6F1B3776"/>
    <w:multiLevelType w:val="multilevel"/>
    <w:tmpl w:val="C17A119C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8" w15:restartNumberingAfterBreak="0">
    <w:nsid w:val="71D26028"/>
    <w:multiLevelType w:val="multilevel"/>
    <w:tmpl w:val="4BE85888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  <w:rtl w:val="0"/>
      </w:rPr>
    </w:lvl>
  </w:abstractNum>
  <w:abstractNum w:abstractNumId="9" w15:restartNumberingAfterBreak="0">
    <w:nsid w:val="74BA61EF"/>
    <w:multiLevelType w:val="hybridMultilevel"/>
    <w:tmpl w:val="C4209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137432">
    <w:abstractNumId w:val="2"/>
  </w:num>
  <w:num w:numId="2" w16cid:durableId="1632831611">
    <w:abstractNumId w:val="7"/>
  </w:num>
  <w:num w:numId="3" w16cid:durableId="572662486">
    <w:abstractNumId w:val="8"/>
  </w:num>
  <w:num w:numId="4" w16cid:durableId="1578202148">
    <w:abstractNumId w:val="0"/>
  </w:num>
  <w:num w:numId="5" w16cid:durableId="1967345307">
    <w:abstractNumId w:val="5"/>
  </w:num>
  <w:num w:numId="6" w16cid:durableId="787814846">
    <w:abstractNumId w:val="1"/>
  </w:num>
  <w:num w:numId="7" w16cid:durableId="1036393113">
    <w:abstractNumId w:val="9"/>
  </w:num>
  <w:num w:numId="8" w16cid:durableId="1202015569">
    <w:abstractNumId w:val="3"/>
  </w:num>
  <w:num w:numId="9" w16cid:durableId="264770131">
    <w:abstractNumId w:val="4"/>
  </w:num>
  <w:num w:numId="10" w16cid:durableId="889607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64"/>
    <w:rsid w:val="000B5F07"/>
    <w:rsid w:val="001471A7"/>
    <w:rsid w:val="00217349"/>
    <w:rsid w:val="004229B1"/>
    <w:rsid w:val="00563398"/>
    <w:rsid w:val="005E0264"/>
    <w:rsid w:val="006B74E3"/>
    <w:rsid w:val="007A3214"/>
    <w:rsid w:val="007B0F08"/>
    <w:rsid w:val="007B15AE"/>
    <w:rsid w:val="007D2561"/>
    <w:rsid w:val="00817ECA"/>
    <w:rsid w:val="0082510B"/>
    <w:rsid w:val="0085029F"/>
    <w:rsid w:val="00882E07"/>
    <w:rsid w:val="008C669A"/>
    <w:rsid w:val="00914D76"/>
    <w:rsid w:val="009A2F9E"/>
    <w:rsid w:val="00C45B06"/>
    <w:rsid w:val="00E50A1F"/>
    <w:rsid w:val="00E8061D"/>
    <w:rsid w:val="00EF06D8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CA46-86EF-440C-8EC2-39B9C85E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71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entury Gothic" w:eastAsia="Arial Unicode MS" w:hAnsi="Arial Unicode MS" w:cs="Arial Unicode MS"/>
      <w:color w:val="000000"/>
      <w:u w:color="000000"/>
      <w:bdr w:val="nil"/>
    </w:rPr>
  </w:style>
  <w:style w:type="numbering" w:customStyle="1" w:styleId="Bullet1">
    <w:name w:val="Bullet 1"/>
    <w:rsid w:val="001471A7"/>
    <w:pPr>
      <w:numPr>
        <w:numId w:val="5"/>
      </w:numPr>
    </w:pPr>
  </w:style>
  <w:style w:type="paragraph" w:customStyle="1" w:styleId="gmail-body">
    <w:name w:val="gmail-body"/>
    <w:basedOn w:val="Normal"/>
    <w:rsid w:val="007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F08"/>
  </w:style>
  <w:style w:type="paragraph" w:styleId="BalloonText">
    <w:name w:val="Balloon Text"/>
    <w:basedOn w:val="Normal"/>
    <w:link w:val="BalloonTextChar"/>
    <w:uiPriority w:val="99"/>
    <w:semiHidden/>
    <w:unhideWhenUsed/>
    <w:rsid w:val="0088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2745-4DD8-4FE1-BC44-C049411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Brown</dc:creator>
  <cp:keywords/>
  <dc:description/>
  <cp:lastModifiedBy>Deborah Brown Magaya</cp:lastModifiedBy>
  <cp:revision>12</cp:revision>
  <cp:lastPrinted>2017-09-14T00:14:00Z</cp:lastPrinted>
  <dcterms:created xsi:type="dcterms:W3CDTF">2017-04-27T17:18:00Z</dcterms:created>
  <dcterms:modified xsi:type="dcterms:W3CDTF">2022-11-17T19:15:00Z</dcterms:modified>
</cp:coreProperties>
</file>